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A143CD" w:rsidRDefault="00A143CD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 w:rsidRPr="00A143CD">
        <w:rPr>
          <w:rFonts w:eastAsia="Times New Roman" w:cstheme="minorHAnsi"/>
          <w:b/>
          <w:sz w:val="28"/>
          <w:szCs w:val="20"/>
          <w:lang w:eastAsia="fi-FI"/>
        </w:rPr>
        <w:t>TALOUSHALLINNON ASIAKAS</w:t>
      </w:r>
      <w:r w:rsidR="00757332" w:rsidRPr="00A143CD">
        <w:rPr>
          <w:rFonts w:eastAsia="Times New Roman" w:cstheme="minorHAnsi"/>
          <w:b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143CD" w:rsidRPr="00A143CD">
        <w:rPr>
          <w:rFonts w:eastAsia="Times New Roman" w:cstheme="minorHAnsi"/>
          <w:sz w:val="20"/>
          <w:szCs w:val="20"/>
          <w:lang w:eastAsia="fi-FI"/>
        </w:rPr>
        <w:t>Taloushallinnon asiakas</w:t>
      </w:r>
      <w:r w:rsidR="00E91CD3" w:rsidRPr="00A143CD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143CD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A710D5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F11E5F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Kirjanpitäjä / laskuttajat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A710D5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bookmarkStart w:id="0" w:name="_GoBack"/>
            <w:bookmarkEnd w:id="0"/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@k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yyjarv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044</w:t>
            </w:r>
            <w:r w:rsidR="00E91CD3"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459 </w:t>
            </w: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F11E5F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Toimivat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rekisteröidyn ensisijaisena yhteyshenkilö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984EA2" w:rsidRPr="00B174B3" w:rsidRDefault="00B174B3" w:rsidP="00E00DC8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Taloushallinnon</w:t>
            </w:r>
            <w:r w:rsidR="00984EA2"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tietoja käsitellään </w:t>
            </w: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kirjanpidossa, osto- ja myyntireskontrassa, laskutuksessa ja laskujen maksatuksessa sekä saatavien perinnässä.</w:t>
            </w:r>
          </w:p>
          <w:p w:rsidR="00B174B3" w:rsidRDefault="00984EA2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  <w:p w:rsidR="00F923B7" w:rsidRPr="00B174B3" w:rsidRDefault="00984EA2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B174B3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8D3EFE" w:rsidRPr="00132AF1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käsittely perustuu rekisterin</w:t>
            </w:r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pitäjän ja rekisteröidyn välisii</w:t>
            </w: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n </w:t>
            </w:r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asiakassuhteiden hoitoon.</w:t>
            </w:r>
          </w:p>
          <w:p w:rsidR="00B03BDA" w:rsidRPr="008D3EFE" w:rsidRDefault="00B03BDA" w:rsidP="00132AF1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2222D1" w:rsidRDefault="00A01571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 (rekisteröidyt) ovat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 asukkaita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yrityksiä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tai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muita kunnan yhteistyökumppaneita.</w:t>
            </w:r>
          </w:p>
          <w:p w:rsidR="00A21B37" w:rsidRPr="002222D1" w:rsidRDefault="00A21B37" w:rsidP="00593282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726B62" w:rsidRPr="00053BB4" w:rsidRDefault="004A460D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A21B37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enkilön etu- ja sukunimet</w:t>
            </w:r>
            <w:r w:rsidR="00593282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sekä henkilötunnus</w:t>
            </w:r>
          </w:p>
          <w:p w:rsidR="00726B62" w:rsidRPr="00053BB4" w:rsidRDefault="004A460D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A21B37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enkilön </w:t>
            </w: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postiosoite</w:t>
            </w:r>
          </w:p>
          <w:p w:rsidR="00593282" w:rsidRPr="00053BB4" w:rsidRDefault="0059328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Yrityksen nimi ja y-tunnus</w:t>
            </w:r>
          </w:p>
          <w:p w:rsidR="00593282" w:rsidRPr="00053BB4" w:rsidRDefault="0059328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Yrityksen postiosoite</w:t>
            </w:r>
          </w:p>
          <w:p w:rsidR="00053BB4" w:rsidRPr="00053BB4" w:rsidRDefault="00053BB4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t>Henkilöiden sekä yritysten pankkiyhteystiedot.</w:t>
            </w:r>
          </w:p>
          <w:p w:rsidR="00A21B37" w:rsidRPr="002222D1" w:rsidRDefault="00A21B37" w:rsidP="00593282">
            <w:pPr>
              <w:pStyle w:val="Luettelokappale"/>
              <w:ind w:left="175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Pr="002222D1" w:rsidRDefault="00A21B37" w:rsidP="00053BB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Tiedot poistetaan rekisteristä </w:t>
            </w:r>
            <w:r w:rsidR="00053BB4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l</w:t>
            </w:r>
            <w:r w:rsidR="00D25D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akien </w:t>
            </w:r>
            <w:r w:rsidR="0041304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suomien mahdollisuuksien </w:t>
            </w:r>
            <w:r w:rsidR="00D25D82">
              <w:rPr>
                <w:rFonts w:eastAsia="Times New Roman" w:cstheme="minorHAnsi"/>
                <w:sz w:val="20"/>
                <w:szCs w:val="20"/>
                <w:lang w:eastAsia="fi-FI"/>
              </w:rPr>
              <w:t>mukaisesti</w:t>
            </w:r>
            <w:r w:rsidR="00053BB4" w:rsidRPr="00053BB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  <w:r w:rsidR="00D90654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, ytj-rekisteri.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ulkopuolisille.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Sijaitsee lukitussa </w:t>
            </w:r>
            <w:r w:rsidR="00D90654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tilassa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222D1" w:rsidRDefault="00D90654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</w:t>
            </w:r>
            <w:r w:rsidR="004A460D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sähköisessä muodossa olevan tiedon käyttöoikeuksia rajoitettu kunnan pääsynhallintakäytäntöjen mukaisesti</w:t>
            </w:r>
            <w:r w:rsidR="004A460D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1" w:rsidRDefault="002825A1" w:rsidP="0064074C">
      <w:pPr>
        <w:spacing w:after="0" w:line="240" w:lineRule="auto"/>
      </w:pPr>
      <w:r>
        <w:separator/>
      </w:r>
    </w:p>
  </w:endnote>
  <w:end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7B23CF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C129ED" w:rsidRPr="00C129ED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1" w:rsidRDefault="002825A1" w:rsidP="0064074C">
      <w:pPr>
        <w:spacing w:after="0" w:line="240" w:lineRule="auto"/>
      </w:pPr>
      <w:r>
        <w:separator/>
      </w:r>
    </w:p>
  </w:footnote>
  <w:foot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BA379D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.2018/14.2.2019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2AF1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13049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90934"/>
    <w:rsid w:val="00593282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23CF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73D96"/>
    <w:rsid w:val="00984EA2"/>
    <w:rsid w:val="00996EB7"/>
    <w:rsid w:val="009D1493"/>
    <w:rsid w:val="00A01571"/>
    <w:rsid w:val="00A143CD"/>
    <w:rsid w:val="00A16403"/>
    <w:rsid w:val="00A21B37"/>
    <w:rsid w:val="00A710D5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97D9E"/>
    <w:rsid w:val="00BA30B9"/>
    <w:rsid w:val="00BA379D"/>
    <w:rsid w:val="00BB0678"/>
    <w:rsid w:val="00BB0F07"/>
    <w:rsid w:val="00BB135E"/>
    <w:rsid w:val="00BC469A"/>
    <w:rsid w:val="00BC77EE"/>
    <w:rsid w:val="00BE5BFE"/>
    <w:rsid w:val="00BF72C2"/>
    <w:rsid w:val="00C129ED"/>
    <w:rsid w:val="00C208B4"/>
    <w:rsid w:val="00C3225C"/>
    <w:rsid w:val="00C40663"/>
    <w:rsid w:val="00C52141"/>
    <w:rsid w:val="00C54534"/>
    <w:rsid w:val="00C66B14"/>
    <w:rsid w:val="00CA6E69"/>
    <w:rsid w:val="00CB4026"/>
    <w:rsid w:val="00CB5CEC"/>
    <w:rsid w:val="00CD4B8A"/>
    <w:rsid w:val="00CE0669"/>
    <w:rsid w:val="00CF3E6B"/>
    <w:rsid w:val="00D23D02"/>
    <w:rsid w:val="00D25D82"/>
    <w:rsid w:val="00D4238D"/>
    <w:rsid w:val="00D44E86"/>
    <w:rsid w:val="00D65841"/>
    <w:rsid w:val="00D65F89"/>
    <w:rsid w:val="00D83B74"/>
    <w:rsid w:val="00D902C3"/>
    <w:rsid w:val="00D90654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1E5F"/>
    <w:rsid w:val="00F17B08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77D6D9"/>
  <w15:docId w15:val="{EEAF9F72-6F89-4B94-8ED5-D31E2D4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2</cp:revision>
  <dcterms:created xsi:type="dcterms:W3CDTF">2019-02-14T06:45:00Z</dcterms:created>
  <dcterms:modified xsi:type="dcterms:W3CDTF">2019-02-14T06:45:00Z</dcterms:modified>
</cp:coreProperties>
</file>